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70" w:rsidRPr="004F1F73" w:rsidRDefault="0019067D" w:rsidP="004F1F73">
      <w:pPr>
        <w:spacing w:after="120" w:line="240" w:lineRule="auto"/>
        <w:jc w:val="center"/>
        <w:rPr>
          <w:rFonts w:ascii="Arial" w:hAnsi="Arial" w:cs="Arial"/>
          <w:sz w:val="24"/>
          <w:szCs w:val="20"/>
        </w:rPr>
      </w:pPr>
      <w:r w:rsidRPr="004F1F73">
        <w:rPr>
          <w:rFonts w:ascii="Arial" w:hAnsi="Arial" w:cs="Arial"/>
          <w:b/>
          <w:sz w:val="24"/>
          <w:szCs w:val="20"/>
        </w:rPr>
        <w:t xml:space="preserve">James Lind Alliance </w:t>
      </w:r>
      <w:r w:rsidR="001D6531" w:rsidRPr="004F1F73">
        <w:rPr>
          <w:rFonts w:ascii="Arial" w:hAnsi="Arial" w:cs="Arial"/>
          <w:b/>
          <w:sz w:val="24"/>
          <w:szCs w:val="20"/>
        </w:rPr>
        <w:t xml:space="preserve">Priority Setting Partnership </w:t>
      </w:r>
      <w:r w:rsidR="00E56128" w:rsidRPr="004F1F73">
        <w:rPr>
          <w:rFonts w:ascii="Arial" w:hAnsi="Arial" w:cs="Arial"/>
          <w:b/>
          <w:sz w:val="24"/>
          <w:szCs w:val="20"/>
        </w:rPr>
        <w:t>Question</w:t>
      </w:r>
      <w:r w:rsidR="00872A7E" w:rsidRPr="004F1F73">
        <w:rPr>
          <w:rFonts w:ascii="Arial" w:hAnsi="Arial" w:cs="Arial"/>
          <w:b/>
          <w:sz w:val="24"/>
          <w:szCs w:val="20"/>
        </w:rPr>
        <w:t xml:space="preserve"> Verification</w:t>
      </w:r>
      <w:r w:rsidR="001D6531" w:rsidRPr="004F1F73">
        <w:rPr>
          <w:rFonts w:ascii="Arial" w:hAnsi="Arial" w:cs="Arial"/>
          <w:b/>
          <w:sz w:val="24"/>
          <w:szCs w:val="20"/>
        </w:rPr>
        <w:t xml:space="preserve"> </w:t>
      </w:r>
      <w:r w:rsidR="004320C4" w:rsidRPr="004F1F73">
        <w:rPr>
          <w:rFonts w:ascii="Arial" w:hAnsi="Arial" w:cs="Arial"/>
          <w:b/>
          <w:sz w:val="24"/>
          <w:szCs w:val="20"/>
        </w:rPr>
        <w:t>Form</w:t>
      </w:r>
    </w:p>
    <w:p w:rsidR="001D6531" w:rsidRPr="004F1F73" w:rsidRDefault="001D6531" w:rsidP="0019067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1F73">
        <w:rPr>
          <w:rFonts w:ascii="Arial" w:hAnsi="Arial" w:cs="Arial"/>
          <w:sz w:val="20"/>
          <w:szCs w:val="20"/>
        </w:rPr>
        <w:t>The purpose of th</w:t>
      </w:r>
      <w:r w:rsidR="004320C4" w:rsidRPr="004F1F73">
        <w:rPr>
          <w:rFonts w:ascii="Arial" w:hAnsi="Arial" w:cs="Arial"/>
          <w:sz w:val="20"/>
          <w:szCs w:val="20"/>
        </w:rPr>
        <w:t>is</w:t>
      </w:r>
      <w:r w:rsidRPr="004F1F73">
        <w:rPr>
          <w:rFonts w:ascii="Arial" w:hAnsi="Arial" w:cs="Arial"/>
          <w:sz w:val="20"/>
          <w:szCs w:val="20"/>
        </w:rPr>
        <w:t xml:space="preserve"> </w:t>
      </w:r>
      <w:r w:rsidR="00E56128" w:rsidRPr="004F1F73">
        <w:rPr>
          <w:rFonts w:ascii="Arial" w:hAnsi="Arial" w:cs="Arial"/>
          <w:sz w:val="20"/>
          <w:szCs w:val="20"/>
        </w:rPr>
        <w:t>Question Verification</w:t>
      </w:r>
      <w:r w:rsidRPr="004F1F73">
        <w:rPr>
          <w:rFonts w:ascii="Arial" w:hAnsi="Arial" w:cs="Arial"/>
          <w:sz w:val="20"/>
          <w:szCs w:val="20"/>
        </w:rPr>
        <w:t xml:space="preserve"> </w:t>
      </w:r>
      <w:r w:rsidR="004320C4" w:rsidRPr="004F1F73">
        <w:rPr>
          <w:rFonts w:ascii="Arial" w:hAnsi="Arial" w:cs="Arial"/>
          <w:sz w:val="20"/>
          <w:szCs w:val="20"/>
        </w:rPr>
        <w:t>Form</w:t>
      </w:r>
      <w:r w:rsidRPr="004F1F73">
        <w:rPr>
          <w:rFonts w:ascii="Arial" w:hAnsi="Arial" w:cs="Arial"/>
          <w:sz w:val="20"/>
          <w:szCs w:val="20"/>
        </w:rPr>
        <w:t xml:space="preserve"> is to enable Priority Setting</w:t>
      </w:r>
      <w:r w:rsidR="001A2B01">
        <w:rPr>
          <w:rFonts w:ascii="Arial" w:hAnsi="Arial" w:cs="Arial"/>
          <w:sz w:val="20"/>
          <w:szCs w:val="20"/>
        </w:rPr>
        <w:t xml:space="preserve"> Partnerships (PSPs) to </w:t>
      </w:r>
      <w:r w:rsidRPr="004F1F73">
        <w:rPr>
          <w:rFonts w:ascii="Arial" w:hAnsi="Arial" w:cs="Arial"/>
          <w:sz w:val="20"/>
          <w:szCs w:val="20"/>
        </w:rPr>
        <w:t xml:space="preserve">describe </w:t>
      </w:r>
      <w:r w:rsidR="001A2B01">
        <w:rPr>
          <w:rFonts w:ascii="Arial" w:hAnsi="Arial" w:cs="Arial"/>
          <w:sz w:val="20"/>
          <w:szCs w:val="20"/>
        </w:rPr>
        <w:t xml:space="preserve">clearly </w:t>
      </w:r>
      <w:r w:rsidR="004320C4" w:rsidRPr="004F1F73">
        <w:rPr>
          <w:rFonts w:ascii="Arial" w:hAnsi="Arial" w:cs="Arial"/>
          <w:sz w:val="20"/>
          <w:szCs w:val="20"/>
        </w:rPr>
        <w:t>how they</w:t>
      </w:r>
      <w:r w:rsidRPr="004F1F73">
        <w:rPr>
          <w:rFonts w:ascii="Arial" w:hAnsi="Arial" w:cs="Arial"/>
          <w:sz w:val="20"/>
          <w:szCs w:val="20"/>
        </w:rPr>
        <w:t xml:space="preserve"> </w:t>
      </w:r>
      <w:r w:rsidR="004320C4" w:rsidRPr="004F1F73">
        <w:rPr>
          <w:rFonts w:ascii="Arial" w:hAnsi="Arial" w:cs="Arial"/>
          <w:sz w:val="20"/>
          <w:szCs w:val="20"/>
        </w:rPr>
        <w:t>checked that their questions were unanswered, before starting the interim prioritisation stage of the process</w:t>
      </w:r>
      <w:r w:rsidRPr="004F1F73">
        <w:rPr>
          <w:rFonts w:ascii="Arial" w:hAnsi="Arial" w:cs="Arial"/>
          <w:sz w:val="20"/>
          <w:szCs w:val="20"/>
        </w:rPr>
        <w:t xml:space="preserve">.  </w:t>
      </w:r>
    </w:p>
    <w:p w:rsidR="006E51FE" w:rsidRDefault="001463C6" w:rsidP="003E363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1F73">
        <w:rPr>
          <w:rFonts w:ascii="Arial" w:hAnsi="Arial" w:cs="Arial"/>
          <w:sz w:val="20"/>
          <w:szCs w:val="20"/>
        </w:rPr>
        <w:t>The JLA requires</w:t>
      </w:r>
      <w:r w:rsidR="00872A7E" w:rsidRPr="004F1F73">
        <w:rPr>
          <w:rFonts w:ascii="Arial" w:hAnsi="Arial" w:cs="Arial"/>
          <w:sz w:val="20"/>
          <w:szCs w:val="20"/>
        </w:rPr>
        <w:t xml:space="preserve"> PSPs to be transparent and accountable in defining</w:t>
      </w:r>
      <w:r w:rsidR="003E3636" w:rsidRPr="004F1F73">
        <w:rPr>
          <w:rFonts w:ascii="Arial" w:hAnsi="Arial" w:cs="Arial"/>
          <w:sz w:val="20"/>
          <w:szCs w:val="20"/>
        </w:rPr>
        <w:t xml:space="preserve"> their own scope and </w:t>
      </w:r>
      <w:r w:rsidR="004320C4" w:rsidRPr="004F1F73">
        <w:rPr>
          <w:rFonts w:ascii="Arial" w:hAnsi="Arial" w:cs="Arial"/>
          <w:sz w:val="20"/>
          <w:szCs w:val="20"/>
        </w:rPr>
        <w:t xml:space="preserve">evidence checking </w:t>
      </w:r>
      <w:r w:rsidR="003E3636" w:rsidRPr="004F1F73">
        <w:rPr>
          <w:rFonts w:ascii="Arial" w:hAnsi="Arial" w:cs="Arial"/>
          <w:sz w:val="20"/>
          <w:szCs w:val="20"/>
        </w:rPr>
        <w:t>process. This will enable research</w:t>
      </w:r>
      <w:bookmarkStart w:id="0" w:name="_GoBack"/>
      <w:bookmarkEnd w:id="0"/>
      <w:r w:rsidR="003E3636" w:rsidRPr="004F1F73">
        <w:rPr>
          <w:rFonts w:ascii="Arial" w:hAnsi="Arial" w:cs="Arial"/>
          <w:sz w:val="20"/>
          <w:szCs w:val="20"/>
        </w:rPr>
        <w:t xml:space="preserve">ers and other stakeholders to understand </w:t>
      </w:r>
      <w:r w:rsidR="001A2B01">
        <w:rPr>
          <w:rFonts w:ascii="Arial" w:hAnsi="Arial" w:cs="Arial"/>
          <w:sz w:val="20"/>
          <w:szCs w:val="20"/>
        </w:rPr>
        <w:t xml:space="preserve">how individual PSPs </w:t>
      </w:r>
      <w:r w:rsidR="004320C4" w:rsidRPr="004F1F73">
        <w:rPr>
          <w:rFonts w:ascii="Arial" w:hAnsi="Arial" w:cs="Arial"/>
          <w:sz w:val="20"/>
          <w:szCs w:val="20"/>
        </w:rPr>
        <w:t>decided</w:t>
      </w:r>
      <w:r w:rsidR="001A2B01">
        <w:rPr>
          <w:rFonts w:ascii="Arial" w:hAnsi="Arial" w:cs="Arial"/>
          <w:sz w:val="20"/>
          <w:szCs w:val="20"/>
        </w:rPr>
        <w:t xml:space="preserve"> that their questions were</w:t>
      </w:r>
      <w:r w:rsidR="003E3636" w:rsidRPr="004F1F73">
        <w:rPr>
          <w:rFonts w:ascii="Arial" w:hAnsi="Arial" w:cs="Arial"/>
          <w:sz w:val="20"/>
          <w:szCs w:val="20"/>
        </w:rPr>
        <w:t xml:space="preserve"> unanswered, and any limitations </w:t>
      </w:r>
      <w:r w:rsidR="004320C4" w:rsidRPr="004F1F73">
        <w:rPr>
          <w:rFonts w:ascii="Arial" w:hAnsi="Arial" w:cs="Arial"/>
          <w:sz w:val="20"/>
          <w:szCs w:val="20"/>
        </w:rPr>
        <w:t>of their evidence checking</w:t>
      </w:r>
      <w:r w:rsidR="003E3636" w:rsidRPr="004F1F73">
        <w:rPr>
          <w:rFonts w:ascii="Arial" w:hAnsi="Arial" w:cs="Arial"/>
          <w:sz w:val="20"/>
          <w:szCs w:val="20"/>
        </w:rPr>
        <w:t xml:space="preserve">. </w:t>
      </w:r>
      <w:r w:rsidR="00CE70D1">
        <w:rPr>
          <w:rFonts w:ascii="Arial" w:hAnsi="Arial" w:cs="Arial"/>
          <w:sz w:val="20"/>
          <w:szCs w:val="20"/>
        </w:rPr>
        <w:t xml:space="preserve"> For an example of this form completed by a </w:t>
      </w:r>
      <w:r w:rsidR="00FF607C">
        <w:rPr>
          <w:rFonts w:ascii="Arial" w:hAnsi="Arial" w:cs="Arial"/>
          <w:sz w:val="20"/>
          <w:szCs w:val="20"/>
        </w:rPr>
        <w:t>PSP,</w:t>
      </w:r>
      <w:r w:rsidR="00CE70D1">
        <w:rPr>
          <w:rFonts w:ascii="Arial" w:hAnsi="Arial" w:cs="Arial"/>
          <w:sz w:val="20"/>
          <w:szCs w:val="20"/>
        </w:rPr>
        <w:t xml:space="preserve"> please see </w:t>
      </w:r>
      <w:hyperlink r:id="rId7" w:history="1">
        <w:r w:rsidR="00CE70D1" w:rsidRPr="00F019E8">
          <w:rPr>
            <w:rStyle w:val="Hyperlink"/>
            <w:rFonts w:ascii="Arial" w:hAnsi="Arial" w:cs="Arial"/>
            <w:sz w:val="20"/>
            <w:szCs w:val="20"/>
          </w:rPr>
          <w:t>http://www.jla.nihr.ac.uk/priority-setting-partnerships/hyperacusis/downloads/Hyperacusis-PSP-question-verification-form.pdf</w:t>
        </w:r>
      </w:hyperlink>
      <w:r w:rsidR="00CE70D1">
        <w:rPr>
          <w:rFonts w:ascii="Arial" w:hAnsi="Arial" w:cs="Arial"/>
          <w:sz w:val="20"/>
          <w:szCs w:val="20"/>
        </w:rPr>
        <w:t xml:space="preserve"> </w:t>
      </w:r>
    </w:p>
    <w:p w:rsidR="00CE70D1" w:rsidRPr="004F1F73" w:rsidRDefault="00CE70D1" w:rsidP="003E3636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72A7E" w:rsidRPr="004F1F73" w:rsidTr="004F1F73">
        <w:tc>
          <w:tcPr>
            <w:tcW w:w="10060" w:type="dxa"/>
          </w:tcPr>
          <w:p w:rsidR="00872A7E" w:rsidRPr="004F1F73" w:rsidRDefault="00872A7E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Name of the PSP</w:t>
            </w:r>
          </w:p>
        </w:tc>
      </w:tr>
      <w:tr w:rsidR="00872A7E" w:rsidRPr="004F1F73" w:rsidTr="004F1F73">
        <w:tc>
          <w:tcPr>
            <w:tcW w:w="10060" w:type="dxa"/>
          </w:tcPr>
          <w:p w:rsidR="00872A7E" w:rsidRPr="004F1F73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4320C4" w:rsidRPr="004F1F73" w:rsidRDefault="004320C4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A7E" w:rsidRPr="004F1F73" w:rsidTr="004F1F73">
        <w:tc>
          <w:tcPr>
            <w:tcW w:w="10060" w:type="dxa"/>
          </w:tcPr>
          <w:p w:rsidR="00872A7E" w:rsidRPr="004F1F73" w:rsidRDefault="00872A7E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Please describe the scope of the PSP</w:t>
            </w:r>
          </w:p>
        </w:tc>
      </w:tr>
      <w:tr w:rsidR="00872A7E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872A7E" w:rsidRDefault="00872A7E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Pr="004F1F73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A7E" w:rsidRPr="004F1F73" w:rsidTr="004F1F73">
        <w:tc>
          <w:tcPr>
            <w:tcW w:w="10060" w:type="dxa"/>
          </w:tcPr>
          <w:p w:rsidR="00872A7E" w:rsidRPr="004F1F73" w:rsidRDefault="001463C6" w:rsidP="004320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Please provide a brief overvie</w:t>
            </w:r>
            <w:r w:rsidR="004320C4" w:rsidRPr="004F1F73">
              <w:rPr>
                <w:rFonts w:ascii="Arial" w:hAnsi="Arial" w:cs="Arial"/>
                <w:b/>
                <w:sz w:val="20"/>
                <w:szCs w:val="20"/>
              </w:rPr>
              <w:t>w of your approach to checking whether the questions were unanswered</w:t>
            </w:r>
          </w:p>
        </w:tc>
      </w:tr>
      <w:tr w:rsidR="00872A7E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4320C4" w:rsidRDefault="004320C4" w:rsidP="004320C4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4320C4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4320C4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4320C4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Pr="004F1F73" w:rsidRDefault="00CE70D1" w:rsidP="004320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A7E" w:rsidRPr="004F1F73" w:rsidTr="004F1F73">
        <w:tc>
          <w:tcPr>
            <w:tcW w:w="10060" w:type="dxa"/>
          </w:tcPr>
          <w:p w:rsidR="00872A7E" w:rsidRPr="004F1F73" w:rsidRDefault="001463C6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Please list the type(s) of evidence you used to verify your questions as unanswered</w:t>
            </w:r>
          </w:p>
        </w:tc>
      </w:tr>
      <w:tr w:rsidR="00872A7E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3061CD" w:rsidRDefault="003061CD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Pr="004F1F73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6" w:rsidRPr="004F1F73" w:rsidTr="004F1F73">
        <w:tc>
          <w:tcPr>
            <w:tcW w:w="10060" w:type="dxa"/>
          </w:tcPr>
          <w:p w:rsidR="001463C6" w:rsidRPr="004F1F73" w:rsidRDefault="001463C6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Please list the sources that you searched in order to identify that evidence</w:t>
            </w:r>
          </w:p>
        </w:tc>
      </w:tr>
      <w:tr w:rsidR="001463C6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3061CD" w:rsidRDefault="003061CD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Pr="004F1F73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6" w:rsidRPr="004F1F73" w:rsidTr="004F1F73">
        <w:tc>
          <w:tcPr>
            <w:tcW w:w="10060" w:type="dxa"/>
          </w:tcPr>
          <w:p w:rsidR="001463C6" w:rsidRPr="004F1F73" w:rsidRDefault="001463C6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What search terms did you use?</w:t>
            </w:r>
          </w:p>
        </w:tc>
      </w:tr>
      <w:tr w:rsidR="001463C6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C96A82" w:rsidRDefault="00C96A82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Pr="004F1F73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6" w:rsidRPr="004F1F73" w:rsidTr="004F1F73">
        <w:tc>
          <w:tcPr>
            <w:tcW w:w="10060" w:type="dxa"/>
          </w:tcPr>
          <w:p w:rsidR="001463C6" w:rsidRPr="004F1F73" w:rsidRDefault="001463C6" w:rsidP="00071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 xml:space="preserve">Please describe </w:t>
            </w:r>
            <w:r w:rsidR="00812E91" w:rsidRPr="004F1F73">
              <w:rPr>
                <w:rFonts w:ascii="Arial" w:hAnsi="Arial" w:cs="Arial"/>
                <w:b/>
                <w:sz w:val="20"/>
                <w:szCs w:val="20"/>
              </w:rPr>
              <w:t>the parameters of the</w:t>
            </w:r>
            <w:r w:rsidRPr="004F1F73">
              <w:rPr>
                <w:rFonts w:ascii="Arial" w:hAnsi="Arial" w:cs="Arial"/>
                <w:b/>
                <w:sz w:val="20"/>
                <w:szCs w:val="20"/>
              </w:rPr>
              <w:t xml:space="preserve"> search (eg time limits, excluded sources, country/language)</w:t>
            </w:r>
            <w:r w:rsidR="0007152F" w:rsidRPr="004F1F73">
              <w:rPr>
                <w:rFonts w:ascii="Arial" w:hAnsi="Arial" w:cs="Arial"/>
                <w:b/>
                <w:sz w:val="20"/>
                <w:szCs w:val="20"/>
              </w:rPr>
              <w:t xml:space="preserve"> and the rationale for any limitations</w:t>
            </w:r>
          </w:p>
        </w:tc>
      </w:tr>
      <w:tr w:rsidR="001463C6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4F1F73" w:rsidRDefault="004F1F73" w:rsidP="00ED5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70D1" w:rsidRPr="004F1F73" w:rsidRDefault="00CE70D1" w:rsidP="00ED5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A7E" w:rsidRPr="004F1F73" w:rsidTr="004F1F73">
        <w:tc>
          <w:tcPr>
            <w:tcW w:w="10060" w:type="dxa"/>
          </w:tcPr>
          <w:p w:rsidR="00872A7E" w:rsidRPr="004F1F73" w:rsidRDefault="001463C6" w:rsidP="00812E91">
            <w:pPr>
              <w:rPr>
                <w:rFonts w:ascii="Arial" w:hAnsi="Arial" w:cs="Arial"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Names of individuals who undertook the evidence checking</w:t>
            </w:r>
          </w:p>
        </w:tc>
      </w:tr>
      <w:tr w:rsidR="001463C6" w:rsidRPr="004F1F73" w:rsidTr="004F1F73">
        <w:tc>
          <w:tcPr>
            <w:tcW w:w="10060" w:type="dxa"/>
          </w:tcPr>
          <w:p w:rsidR="00CE70D1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CE70D1" w:rsidRPr="004F1F73" w:rsidRDefault="00CE70D1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3C6" w:rsidRPr="004F1F73" w:rsidTr="004F1F73">
        <w:tc>
          <w:tcPr>
            <w:tcW w:w="10060" w:type="dxa"/>
          </w:tcPr>
          <w:p w:rsidR="001463C6" w:rsidRPr="004F1F73" w:rsidRDefault="001463C6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On what date was the question verification process completed?</w:t>
            </w:r>
          </w:p>
        </w:tc>
      </w:tr>
      <w:tr w:rsidR="001463C6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C96A82" w:rsidRPr="004F1F73" w:rsidRDefault="00C96A82" w:rsidP="00ED5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E91" w:rsidRPr="004F1F73" w:rsidTr="004F1F73">
        <w:tc>
          <w:tcPr>
            <w:tcW w:w="10060" w:type="dxa"/>
          </w:tcPr>
          <w:p w:rsidR="00812E91" w:rsidRPr="004F1F73" w:rsidRDefault="00812E91" w:rsidP="00812E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F73">
              <w:rPr>
                <w:rFonts w:ascii="Arial" w:hAnsi="Arial" w:cs="Arial"/>
                <w:b/>
                <w:sz w:val="20"/>
                <w:szCs w:val="20"/>
              </w:rPr>
              <w:t>Any other relevant information</w:t>
            </w:r>
          </w:p>
        </w:tc>
      </w:tr>
      <w:tr w:rsidR="00812E91" w:rsidRPr="004F1F73" w:rsidTr="004F1F73">
        <w:tc>
          <w:tcPr>
            <w:tcW w:w="10060" w:type="dxa"/>
          </w:tcPr>
          <w:p w:rsidR="00CE70D1" w:rsidRPr="004F1F73" w:rsidRDefault="00CE70D1" w:rsidP="00CE7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[please complete]</w:t>
            </w:r>
          </w:p>
          <w:p w:rsidR="00812E91" w:rsidRPr="004F1F73" w:rsidRDefault="00812E91" w:rsidP="00812E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E91" w:rsidRPr="004F1F73" w:rsidRDefault="00812E91" w:rsidP="0081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636" w:rsidRPr="004F1F73" w:rsidRDefault="003E3636" w:rsidP="003E363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3E3636" w:rsidRPr="004F1F73" w:rsidRDefault="00C00086" w:rsidP="00CE70D1">
      <w:pPr>
        <w:rPr>
          <w:rFonts w:ascii="Arial" w:hAnsi="Arial" w:cs="Arial"/>
          <w:sz w:val="20"/>
          <w:szCs w:val="20"/>
        </w:rPr>
      </w:pPr>
      <w:r w:rsidRPr="004F1F73">
        <w:rPr>
          <w:rFonts w:ascii="Arial" w:hAnsi="Arial" w:cs="Arial"/>
          <w:sz w:val="20"/>
          <w:szCs w:val="20"/>
        </w:rPr>
        <w:t xml:space="preserve">Version </w:t>
      </w:r>
      <w:r w:rsidR="00CE70D1">
        <w:rPr>
          <w:rFonts w:ascii="Arial" w:hAnsi="Arial" w:cs="Arial"/>
          <w:sz w:val="20"/>
          <w:szCs w:val="20"/>
        </w:rPr>
        <w:t>[please complete]</w:t>
      </w:r>
      <w:r w:rsidR="00CE70D1">
        <w:rPr>
          <w:rFonts w:ascii="Arial" w:hAnsi="Arial" w:cs="Arial"/>
          <w:sz w:val="20"/>
          <w:szCs w:val="20"/>
        </w:rPr>
        <w:t xml:space="preserve">.  Date </w:t>
      </w:r>
      <w:r w:rsidR="00CE70D1">
        <w:rPr>
          <w:rFonts w:ascii="Arial" w:hAnsi="Arial" w:cs="Arial"/>
          <w:sz w:val="20"/>
          <w:szCs w:val="20"/>
        </w:rPr>
        <w:t>[please complete]</w:t>
      </w:r>
    </w:p>
    <w:sectPr w:rsidR="003E3636" w:rsidRPr="004F1F73" w:rsidSect="004F1F7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E2" w:rsidRDefault="006E5DE2" w:rsidP="00F60B15">
      <w:pPr>
        <w:spacing w:after="0" w:line="240" w:lineRule="auto"/>
      </w:pPr>
      <w:r>
        <w:separator/>
      </w:r>
    </w:p>
  </w:endnote>
  <w:endnote w:type="continuationSeparator" w:id="0">
    <w:p w:rsidR="006E5DE2" w:rsidRDefault="006E5DE2" w:rsidP="00F6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15" w:rsidRDefault="00F60B15">
    <w:pPr>
      <w:pStyle w:val="Footer"/>
      <w:jc w:val="right"/>
    </w:pPr>
  </w:p>
  <w:p w:rsidR="00F60B15" w:rsidRDefault="00F60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E2" w:rsidRDefault="006E5DE2" w:rsidP="00F60B15">
      <w:pPr>
        <w:spacing w:after="0" w:line="240" w:lineRule="auto"/>
      </w:pPr>
      <w:r>
        <w:separator/>
      </w:r>
    </w:p>
  </w:footnote>
  <w:footnote w:type="continuationSeparator" w:id="0">
    <w:p w:rsidR="006E5DE2" w:rsidRDefault="006E5DE2" w:rsidP="00F60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47FF"/>
    <w:multiLevelType w:val="hybridMultilevel"/>
    <w:tmpl w:val="7A42D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603D2"/>
    <w:multiLevelType w:val="hybridMultilevel"/>
    <w:tmpl w:val="9A842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733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D"/>
    <w:rsid w:val="000226DE"/>
    <w:rsid w:val="0007152F"/>
    <w:rsid w:val="00072269"/>
    <w:rsid w:val="000B7F70"/>
    <w:rsid w:val="001463C6"/>
    <w:rsid w:val="0019067D"/>
    <w:rsid w:val="001A2B01"/>
    <w:rsid w:val="001B18BA"/>
    <w:rsid w:val="001C0A50"/>
    <w:rsid w:val="001D6531"/>
    <w:rsid w:val="003061CD"/>
    <w:rsid w:val="003E3636"/>
    <w:rsid w:val="004320C4"/>
    <w:rsid w:val="0048203A"/>
    <w:rsid w:val="004F1F73"/>
    <w:rsid w:val="006439A6"/>
    <w:rsid w:val="00694A0F"/>
    <w:rsid w:val="006E51FE"/>
    <w:rsid w:val="006E5DE2"/>
    <w:rsid w:val="00751EC0"/>
    <w:rsid w:val="00803F2F"/>
    <w:rsid w:val="00812E91"/>
    <w:rsid w:val="00872A7E"/>
    <w:rsid w:val="00964B17"/>
    <w:rsid w:val="009C61EE"/>
    <w:rsid w:val="00A61CBA"/>
    <w:rsid w:val="00A821FA"/>
    <w:rsid w:val="00B5348E"/>
    <w:rsid w:val="00C00086"/>
    <w:rsid w:val="00C01FC0"/>
    <w:rsid w:val="00C218A6"/>
    <w:rsid w:val="00C96A82"/>
    <w:rsid w:val="00CE70D1"/>
    <w:rsid w:val="00E46895"/>
    <w:rsid w:val="00E56128"/>
    <w:rsid w:val="00ED5DE2"/>
    <w:rsid w:val="00F60B15"/>
    <w:rsid w:val="00F67AAA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64DD8-1E3F-4D82-89D3-8DC1DB0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0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B15"/>
  </w:style>
  <w:style w:type="paragraph" w:styleId="Footer">
    <w:name w:val="footer"/>
    <w:basedOn w:val="Normal"/>
    <w:link w:val="FooterChar"/>
    <w:uiPriority w:val="99"/>
    <w:unhideWhenUsed/>
    <w:rsid w:val="00F60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15"/>
  </w:style>
  <w:style w:type="table" w:styleId="TableGrid">
    <w:name w:val="Table Grid"/>
    <w:basedOn w:val="TableNormal"/>
    <w:uiPriority w:val="59"/>
    <w:rsid w:val="0087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218A6"/>
  </w:style>
  <w:style w:type="character" w:customStyle="1" w:styleId="findhit">
    <w:name w:val="findhit"/>
    <w:basedOn w:val="DefaultParagraphFont"/>
    <w:rsid w:val="00C218A6"/>
  </w:style>
  <w:style w:type="character" w:customStyle="1" w:styleId="eop">
    <w:name w:val="eop"/>
    <w:basedOn w:val="DefaultParagraphFont"/>
    <w:rsid w:val="00C218A6"/>
  </w:style>
  <w:style w:type="character" w:styleId="Hyperlink">
    <w:name w:val="Hyperlink"/>
    <w:basedOn w:val="DefaultParagraphFont"/>
    <w:uiPriority w:val="99"/>
    <w:unhideWhenUsed/>
    <w:rsid w:val="00CE7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la.nihr.ac.uk/priority-setting-partnerships/hyperacusis/downloads/Hyperacusis-PSP-question-verification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1584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Cowan</dc:creator>
  <cp:lastModifiedBy>Whiting C.</cp:lastModifiedBy>
  <cp:revision>5</cp:revision>
  <cp:lastPrinted>2018-09-25T16:39:00Z</cp:lastPrinted>
  <dcterms:created xsi:type="dcterms:W3CDTF">2018-11-08T15:13:00Z</dcterms:created>
  <dcterms:modified xsi:type="dcterms:W3CDTF">2018-11-08T15:17:00Z</dcterms:modified>
</cp:coreProperties>
</file>